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43" w:rsidRPr="008A4461" w:rsidRDefault="00AC7943" w:rsidP="00AC7943">
      <w:pPr>
        <w:jc w:val="center"/>
        <w:rPr>
          <w:b/>
          <w:sz w:val="72"/>
          <w:szCs w:val="72"/>
        </w:rPr>
      </w:pPr>
      <w:r w:rsidRPr="008A4461">
        <w:rPr>
          <w:rFonts w:hint="eastAsia"/>
          <w:b/>
          <w:sz w:val="72"/>
          <w:szCs w:val="72"/>
        </w:rPr>
        <w:t>报名流程</w:t>
      </w:r>
    </w:p>
    <w:p w:rsidR="00AC7943" w:rsidRPr="00DA5E74" w:rsidRDefault="00AC7943" w:rsidP="00AC7943">
      <w:pPr>
        <w:jc w:val="center"/>
        <w:rPr>
          <w:sz w:val="28"/>
          <w:szCs w:val="28"/>
        </w:rPr>
      </w:pPr>
    </w:p>
    <w:p w:rsidR="00AC7943" w:rsidRPr="00795675" w:rsidRDefault="00AC7943" w:rsidP="00AC7943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44"/>
          <w:szCs w:val="44"/>
        </w:rPr>
        <w:t xml:space="preserve">    </w:t>
      </w:r>
      <w:r w:rsidRPr="00795675">
        <w:rPr>
          <w:rFonts w:ascii="黑体" w:eastAsia="黑体" w:hAnsi="黑体" w:hint="eastAsia"/>
          <w:sz w:val="36"/>
          <w:szCs w:val="36"/>
        </w:rPr>
        <w:t>2022年11月1日—11月10日期间，请返籍考生按个人类别（应届、往届）提供相应材料到渭滨区考试管理中心进行资格审查、网上信息填写、缴费及信息校对、签字。</w:t>
      </w:r>
    </w:p>
    <w:p w:rsidR="00AC7943" w:rsidRDefault="00AC7943" w:rsidP="00AC7943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24pt;margin-top:15.6pt;width:153pt;height:54.6pt;z-index:251663360" filled="f" strokeweight="2.25pt">
            <v:textbox style="mso-next-textbox:#_x0000_s2053">
              <w:txbxContent>
                <w:p w:rsidR="00AC7943" w:rsidRPr="006C7CB2" w:rsidRDefault="00AC7943" w:rsidP="00AC7943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6C7CB2">
                    <w:rPr>
                      <w:rFonts w:hint="eastAsia"/>
                      <w:b/>
                      <w:sz w:val="44"/>
                      <w:szCs w:val="44"/>
                    </w:rPr>
                    <w:t>取消报名资格</w:t>
                  </w:r>
                </w:p>
              </w:txbxContent>
            </v:textbox>
          </v:shape>
        </w:pict>
      </w:r>
      <w:r>
        <w:rPr>
          <w:noProof/>
          <w:sz w:val="72"/>
          <w:szCs w:val="72"/>
        </w:rPr>
        <w:pict>
          <v:rect id="_x0000_s2050" style="position:absolute;left:0;text-align:left;margin-left:-18pt;margin-top:15.6pt;width:207pt;height:54.6pt;z-index:251660288" strokeweight="2.25pt"/>
        </w:pict>
      </w:r>
      <w:r>
        <w:rPr>
          <w:noProof/>
          <w:sz w:val="72"/>
          <w:szCs w:val="7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2" type="#_x0000_t13" style="position:absolute;left:0;text-align:left;margin-left:189pt;margin-top:23.4pt;width:135pt;height:31.2pt;z-index:251662336" fillcolor="black"/>
        </w:pict>
      </w:r>
      <w:r>
        <w:rPr>
          <w:noProof/>
          <w:sz w:val="72"/>
          <w:szCs w:val="72"/>
        </w:rPr>
        <w:pict>
          <v:shape id="_x0000_s2051" type="#_x0000_t202" style="position:absolute;left:0;text-align:left;margin-left:18pt;margin-top:23.4pt;width:162pt;height:39pt;z-index:251661312" filled="f" stroked="f">
            <v:textbox style="mso-next-textbox:#_x0000_s2051">
              <w:txbxContent>
                <w:p w:rsidR="00AC7943" w:rsidRPr="00E6763C" w:rsidRDefault="00AC7943" w:rsidP="00AC7943">
                  <w:pPr>
                    <w:rPr>
                      <w:rFonts w:ascii="黑体" w:eastAsia="黑体" w:hAnsi="黑体"/>
                      <w:b/>
                      <w:sz w:val="44"/>
                      <w:szCs w:val="44"/>
                    </w:rPr>
                  </w:pPr>
                  <w:r w:rsidRPr="00E6763C">
                    <w:rPr>
                      <w:rFonts w:ascii="黑体" w:eastAsia="黑体" w:hAnsi="黑体" w:hint="eastAsia"/>
                      <w:b/>
                      <w:sz w:val="44"/>
                      <w:szCs w:val="44"/>
                    </w:rPr>
                    <w:t>1、资格审查</w:t>
                  </w:r>
                </w:p>
                <w:p w:rsidR="00AC7943" w:rsidRDefault="00AC7943" w:rsidP="00AC7943"/>
              </w:txbxContent>
            </v:textbox>
          </v:shape>
        </w:pict>
      </w:r>
      <w:r>
        <w:rPr>
          <w:rFonts w:hint="eastAsia"/>
          <w:b/>
          <w:sz w:val="44"/>
          <w:szCs w:val="44"/>
        </w:rPr>
        <w:t xml:space="preserve">                  </w:t>
      </w:r>
      <w:r w:rsidRPr="006C7CB2">
        <w:rPr>
          <w:rFonts w:hint="eastAsia"/>
          <w:b/>
          <w:sz w:val="44"/>
          <w:szCs w:val="44"/>
        </w:rPr>
        <w:t>不合格</w:t>
      </w:r>
    </w:p>
    <w:p w:rsidR="00AC7943" w:rsidRDefault="00AC7943" w:rsidP="00AC7943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4" type="#_x0000_t67" style="position:absolute;left:0;text-align:left;margin-left:1in;margin-top:39pt;width:27pt;height:78pt;z-index:251664384" fillcolor="black"/>
        </w:pict>
      </w:r>
    </w:p>
    <w:p w:rsidR="00AC7943" w:rsidRDefault="00AC7943" w:rsidP="00AC7943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 id="_x0000_s2055" type="#_x0000_t202" style="position:absolute;left:0;text-align:left;margin-left:81pt;margin-top:0;width:54pt;height:1in;z-index:251665408" filled="f" stroked="f">
            <v:textbox style="layout-flow:vertical-ideographic">
              <w:txbxContent>
                <w:p w:rsidR="00AC7943" w:rsidRPr="00652D43" w:rsidRDefault="00AC7943" w:rsidP="00AC7943">
                  <w:pPr>
                    <w:rPr>
                      <w:b/>
                      <w:sz w:val="44"/>
                      <w:szCs w:val="44"/>
                    </w:rPr>
                  </w:pPr>
                  <w:r w:rsidRPr="00652D43">
                    <w:rPr>
                      <w:rFonts w:hint="eastAsia"/>
                      <w:b/>
                      <w:sz w:val="44"/>
                      <w:szCs w:val="44"/>
                    </w:rPr>
                    <w:t>合格</w:t>
                  </w:r>
                </w:p>
              </w:txbxContent>
            </v:textbox>
          </v:shape>
        </w:pict>
      </w:r>
    </w:p>
    <w:p w:rsidR="00AC7943" w:rsidRDefault="00AC7943" w:rsidP="00AC7943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 id="_x0000_s2056" type="#_x0000_t202" style="position:absolute;left:0;text-align:left;margin-left:-27pt;margin-top:23.4pt;width:7in;height:72.25pt;z-index:251666432" filled="f" strokeweight="2.25pt">
            <v:textbox>
              <w:txbxContent>
                <w:p w:rsidR="00AC7943" w:rsidRPr="00E6763C" w:rsidRDefault="00AC7943" w:rsidP="00AC7943">
                  <w:pPr>
                    <w:rPr>
                      <w:rFonts w:ascii="黑体" w:eastAsia="黑体" w:hAnsi="黑体"/>
                      <w:b/>
                      <w:sz w:val="44"/>
                      <w:szCs w:val="44"/>
                    </w:rPr>
                  </w:pPr>
                  <w:r w:rsidRPr="00E6763C">
                    <w:rPr>
                      <w:rFonts w:ascii="黑体" w:eastAsia="黑体" w:hAnsi="黑体" w:hint="eastAsia"/>
                      <w:b/>
                      <w:sz w:val="44"/>
                      <w:szCs w:val="44"/>
                    </w:rPr>
                    <w:t>2、发放报名条，由考生登录报名网站完善个人信息。</w:t>
                  </w:r>
                  <w:r>
                    <w:rPr>
                      <w:rFonts w:ascii="黑体" w:eastAsia="黑体" w:hAnsi="黑体" w:hint="eastAsia"/>
                      <w:b/>
                      <w:sz w:val="44"/>
                      <w:szCs w:val="44"/>
                    </w:rPr>
                    <w:t>加入高考报名QQ群。</w:t>
                  </w:r>
                </w:p>
              </w:txbxContent>
            </v:textbox>
          </v:shape>
        </w:pict>
      </w:r>
    </w:p>
    <w:p w:rsidR="00AC7943" w:rsidRDefault="00AC7943" w:rsidP="00AC7943">
      <w:pPr>
        <w:rPr>
          <w:sz w:val="72"/>
          <w:szCs w:val="72"/>
        </w:rPr>
      </w:pPr>
    </w:p>
    <w:p w:rsidR="00AC7943" w:rsidRDefault="00AC7943" w:rsidP="00AC7943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 id="_x0000_s2057" type="#_x0000_t67" style="position:absolute;left:0;text-align:left;margin-left:1in;margin-top:2.05pt;width:27pt;height:58.1pt;z-index:251667456" fillcolor="black"/>
        </w:pict>
      </w:r>
    </w:p>
    <w:p w:rsidR="00AC7943" w:rsidRDefault="00AC7943" w:rsidP="00AC7943">
      <w:pPr>
        <w:rPr>
          <w:rFonts w:ascii="黑体" w:eastAsia="黑体" w:hAnsi="黑体"/>
          <w:noProof/>
          <w:sz w:val="44"/>
          <w:szCs w:val="44"/>
        </w:rPr>
      </w:pPr>
      <w:r w:rsidRPr="00B067C9">
        <w:rPr>
          <w:noProof/>
          <w:sz w:val="72"/>
          <w:szCs w:val="72"/>
        </w:rPr>
        <w:pict>
          <v:shape id="_x0000_s2058" type="#_x0000_t202" style="position:absolute;left:0;text-align:left;margin-left:-27pt;margin-top:13.35pt;width:7in;height:38.95pt;z-index:251668480" filled="f" strokeweight="2.25pt">
            <v:textbox>
              <w:txbxContent>
                <w:p w:rsidR="00AC7943" w:rsidRPr="00DA5E74" w:rsidRDefault="00AC7943" w:rsidP="00AC7943">
                  <w:pPr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 w:rsidRPr="00DA5E74">
                    <w:rPr>
                      <w:rFonts w:ascii="黑体" w:eastAsia="黑体" w:hAnsi="黑体" w:hint="eastAsia"/>
                      <w:sz w:val="44"/>
                      <w:szCs w:val="44"/>
                    </w:rPr>
                    <w:t>3、报名信息完善后提交并缴费，110元/生。</w:t>
                  </w:r>
                </w:p>
              </w:txbxContent>
            </v:textbox>
          </v:shape>
        </w:pict>
      </w:r>
    </w:p>
    <w:p w:rsidR="00AC7943" w:rsidRPr="00E6763C" w:rsidRDefault="00AC7943" w:rsidP="00AC7943">
      <w:pPr>
        <w:rPr>
          <w:rFonts w:ascii="黑体" w:eastAsia="黑体" w:hAnsi="黑体"/>
          <w:sz w:val="44"/>
          <w:szCs w:val="44"/>
        </w:rPr>
      </w:pPr>
      <w:r w:rsidRPr="00B067C9">
        <w:rPr>
          <w:noProof/>
          <w:sz w:val="72"/>
          <w:szCs w:val="72"/>
        </w:rPr>
        <w:pict>
          <v:shape id="_x0000_s2059" type="#_x0000_t67" style="position:absolute;left:0;text-align:left;margin-left:1in;margin-top:21.1pt;width:27pt;height:54.6pt;z-index:251669504" fillcolor="black"/>
        </w:pict>
      </w:r>
    </w:p>
    <w:p w:rsidR="00AC7943" w:rsidRDefault="00AC7943" w:rsidP="00AC7943">
      <w:pPr>
        <w:rPr>
          <w:sz w:val="72"/>
          <w:szCs w:val="72"/>
        </w:rPr>
      </w:pPr>
      <w:r>
        <w:rPr>
          <w:noProof/>
          <w:sz w:val="72"/>
          <w:szCs w:val="72"/>
        </w:rPr>
        <w:pict>
          <v:shape id="_x0000_s2060" type="#_x0000_t202" style="position:absolute;left:0;text-align:left;margin-left:-27pt;margin-top:44.5pt;width:7in;height:79.1pt;z-index:251670528" filled="f" strokeweight="2.25pt">
            <v:textbox>
              <w:txbxContent>
                <w:p w:rsidR="00AC7943" w:rsidRPr="00F35B54" w:rsidRDefault="00AC7943" w:rsidP="00AC7943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4、回到考试管理中心打印《考生报名信息效验单》，考生核对并签字，</w:t>
                  </w:r>
                  <w:r w:rsidRPr="00DA5E74">
                    <w:rPr>
                      <w:rFonts w:ascii="黑体" w:eastAsia="黑体" w:hAnsi="黑体" w:hint="eastAsia"/>
                      <w:sz w:val="44"/>
                      <w:szCs w:val="44"/>
                    </w:rPr>
                    <w:t>报名</w:t>
                  </w: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结束</w:t>
                  </w:r>
                  <w:r w:rsidRPr="00DA5E74">
                    <w:rPr>
                      <w:rFonts w:ascii="黑体" w:eastAsia="黑体" w:hAnsi="黑体" w:hint="eastAsia"/>
                      <w:sz w:val="44"/>
                      <w:szCs w:val="44"/>
                    </w:rPr>
                    <w:t>。</w:t>
                  </w:r>
                </w:p>
              </w:txbxContent>
            </v:textbox>
          </v:shape>
        </w:pict>
      </w:r>
    </w:p>
    <w:p w:rsidR="00AC7943" w:rsidRDefault="00AC7943" w:rsidP="00AC7943">
      <w:pPr>
        <w:rPr>
          <w:sz w:val="72"/>
          <w:szCs w:val="72"/>
        </w:rPr>
      </w:pPr>
    </w:p>
    <w:p w:rsidR="00AC7943" w:rsidRDefault="00AC7943" w:rsidP="00AC7943"/>
    <w:p w:rsidR="00AC7943" w:rsidRDefault="00AC7943" w:rsidP="00AC7943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512487" w:rsidRPr="00A12249" w:rsidRDefault="00512487" w:rsidP="00A12249"/>
    <w:sectPr w:rsidR="00512487" w:rsidRPr="00A12249" w:rsidSect="0047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30B" w:rsidRDefault="003B330B" w:rsidP="00A12249">
      <w:r>
        <w:separator/>
      </w:r>
    </w:p>
  </w:endnote>
  <w:endnote w:type="continuationSeparator" w:id="1">
    <w:p w:rsidR="003B330B" w:rsidRDefault="003B330B" w:rsidP="00A1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30B" w:rsidRDefault="003B330B" w:rsidP="00A12249">
      <w:r>
        <w:separator/>
      </w:r>
    </w:p>
  </w:footnote>
  <w:footnote w:type="continuationSeparator" w:id="1">
    <w:p w:rsidR="003B330B" w:rsidRDefault="003B330B" w:rsidP="00A122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249"/>
    <w:rsid w:val="003B330B"/>
    <w:rsid w:val="00512487"/>
    <w:rsid w:val="00987BC1"/>
    <w:rsid w:val="00A12249"/>
    <w:rsid w:val="00AC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2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2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2022-10-25T08:57:00Z</dcterms:created>
  <dcterms:modified xsi:type="dcterms:W3CDTF">2022-10-25T09:00:00Z</dcterms:modified>
</cp:coreProperties>
</file>