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right="690"/>
        <w:rPr>
          <w:rFonts w:hint="eastAsia" w:ascii="仿宋_GB2312" w:eastAsia="仿宋_GB2312"/>
          <w:color w:val="auto"/>
          <w:sz w:val="32"/>
          <w:szCs w:val="32"/>
        </w:rPr>
      </w:pPr>
      <w:r>
        <w:rPr>
          <w:rFonts w:hint="eastAsia" w:ascii="黑体" w:hAnsi="黑体" w:eastAsia="黑体" w:cs="黑体"/>
          <w:color w:val="auto"/>
          <w:kern w:val="0"/>
          <w:sz w:val="32"/>
          <w:szCs w:val="32"/>
        </w:rPr>
        <w:t>附件2</w:t>
      </w:r>
      <w:r>
        <w:rPr>
          <w:rFonts w:hint="eastAsia" w:ascii="黑体" w:hAnsi="黑体" w:eastAsia="黑体" w:cs="黑体"/>
          <w:color w:val="auto"/>
          <w:sz w:val="32"/>
          <w:szCs w:val="32"/>
        </w:rPr>
        <w:t xml:space="preserve"> </w:t>
      </w:r>
      <w:r>
        <w:rPr>
          <w:rFonts w:hint="eastAsia" w:ascii="仿宋_GB2312" w:eastAsia="仿宋_GB2312"/>
          <w:color w:val="auto"/>
          <w:sz w:val="32"/>
          <w:szCs w:val="32"/>
        </w:rPr>
        <w:t xml:space="preserve"> </w:t>
      </w:r>
    </w:p>
    <w:p>
      <w:pPr>
        <w:spacing w:line="400" w:lineRule="exact"/>
        <w:ind w:right="690"/>
        <w:jc w:val="center"/>
        <w:rPr>
          <w:rFonts w:hint="eastAsia" w:ascii="方正小标宋简体" w:hAnsi="方正小标宋简体" w:eastAsia="方正小标宋简体" w:cs="方正小标宋简体"/>
          <w:color w:val="auto"/>
          <w:kern w:val="0"/>
          <w:sz w:val="36"/>
          <w:szCs w:val="36"/>
        </w:rPr>
      </w:pPr>
    </w:p>
    <w:p>
      <w:pPr>
        <w:spacing w:line="400" w:lineRule="exact"/>
        <w:ind w:right="690"/>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宝鸡市20</w:t>
      </w:r>
      <w:r>
        <w:rPr>
          <w:rFonts w:hint="eastAsia" w:ascii="方正小标宋简体" w:hAnsi="方正小标宋简体" w:eastAsia="方正小标宋简体" w:cs="方正小标宋简体"/>
          <w:color w:val="auto"/>
          <w:kern w:val="0"/>
          <w:sz w:val="36"/>
          <w:szCs w:val="36"/>
          <w:lang w:val="en-US" w:eastAsia="zh-CN"/>
        </w:rPr>
        <w:t>21</w:t>
      </w:r>
      <w:r>
        <w:rPr>
          <w:rFonts w:hint="eastAsia" w:ascii="方正小标宋简体" w:hAnsi="方正小标宋简体" w:eastAsia="方正小标宋简体" w:cs="方正小标宋简体"/>
          <w:color w:val="auto"/>
          <w:kern w:val="0"/>
          <w:sz w:val="36"/>
          <w:szCs w:val="36"/>
        </w:rPr>
        <w:t>年普通高中分校招生计划</w:t>
      </w:r>
    </w:p>
    <w:p>
      <w:pPr>
        <w:spacing w:line="400" w:lineRule="exact"/>
        <w:ind w:right="690"/>
        <w:jc w:val="center"/>
        <w:rPr>
          <w:rFonts w:ascii="仿宋_GB2312" w:eastAsia="仿宋_GB2312"/>
          <w:color w:val="auto"/>
          <w:sz w:val="32"/>
          <w:szCs w:val="32"/>
        </w:rPr>
      </w:pPr>
    </w:p>
    <w:tbl>
      <w:tblPr>
        <w:tblStyle w:val="4"/>
        <w:tblW w:w="9066" w:type="dxa"/>
        <w:jc w:val="center"/>
        <w:tblLayout w:type="fixed"/>
        <w:tblCellMar>
          <w:top w:w="0" w:type="dxa"/>
          <w:left w:w="108" w:type="dxa"/>
          <w:bottom w:w="0" w:type="dxa"/>
          <w:right w:w="108" w:type="dxa"/>
        </w:tblCellMar>
      </w:tblPr>
      <w:tblGrid>
        <w:gridCol w:w="1152"/>
        <w:gridCol w:w="1755"/>
        <w:gridCol w:w="710"/>
        <w:gridCol w:w="1015"/>
        <w:gridCol w:w="960"/>
        <w:gridCol w:w="1020"/>
        <w:gridCol w:w="2454"/>
      </w:tblGrid>
      <w:tr>
        <w:tblPrEx>
          <w:tblCellMar>
            <w:top w:w="0" w:type="dxa"/>
            <w:left w:w="108" w:type="dxa"/>
            <w:bottom w:w="0" w:type="dxa"/>
            <w:right w:w="108" w:type="dxa"/>
          </w:tblCellMar>
        </w:tblPrEx>
        <w:trPr>
          <w:trHeight w:val="510" w:hRule="atLeast"/>
          <w:jc w:val="center"/>
        </w:trPr>
        <w:tc>
          <w:tcPr>
            <w:tcW w:w="11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县区</w:t>
            </w:r>
          </w:p>
        </w:tc>
        <w:tc>
          <w:tcPr>
            <w:tcW w:w="17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学校名称</w:t>
            </w:r>
          </w:p>
        </w:tc>
        <w:tc>
          <w:tcPr>
            <w:tcW w:w="7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计划合计</w:t>
            </w:r>
          </w:p>
        </w:tc>
        <w:tc>
          <w:tcPr>
            <w:tcW w:w="299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统招计划</w:t>
            </w:r>
          </w:p>
        </w:tc>
        <w:tc>
          <w:tcPr>
            <w:tcW w:w="24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备    注</w:t>
            </w:r>
          </w:p>
        </w:tc>
      </w:tr>
      <w:tr>
        <w:tblPrEx>
          <w:tblCellMar>
            <w:top w:w="0" w:type="dxa"/>
            <w:left w:w="108" w:type="dxa"/>
            <w:bottom w:w="0" w:type="dxa"/>
            <w:right w:w="108" w:type="dxa"/>
          </w:tblCellMar>
        </w:tblPrEx>
        <w:trPr>
          <w:trHeight w:val="525" w:hRule="atLeast"/>
          <w:jc w:val="center"/>
        </w:trPr>
        <w:tc>
          <w:tcPr>
            <w:tcW w:w="115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71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auto"/>
                <w:kern w:val="0"/>
                <w:sz w:val="24"/>
              </w:rPr>
            </w:pPr>
          </w:p>
        </w:tc>
        <w:tc>
          <w:tcPr>
            <w:tcW w:w="101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定向生</w:t>
            </w:r>
          </w:p>
        </w:tc>
        <w:tc>
          <w:tcPr>
            <w:tcW w:w="96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特长生</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统招生</w:t>
            </w:r>
          </w:p>
        </w:tc>
        <w:tc>
          <w:tcPr>
            <w:tcW w:w="245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仿宋_GB2312" w:hAnsi="宋体" w:eastAsia="仿宋_GB2312" w:cs="宋体"/>
                <w:color w:val="auto"/>
                <w:kern w:val="0"/>
                <w:sz w:val="24"/>
              </w:rPr>
            </w:pPr>
          </w:p>
        </w:tc>
      </w:tr>
      <w:tr>
        <w:tblPrEx>
          <w:tblCellMar>
            <w:top w:w="0" w:type="dxa"/>
            <w:left w:w="108" w:type="dxa"/>
            <w:bottom w:w="0" w:type="dxa"/>
            <w:right w:w="108" w:type="dxa"/>
          </w:tblCellMar>
        </w:tblPrEx>
        <w:trPr>
          <w:trHeight w:val="465" w:hRule="atLeast"/>
          <w:jc w:val="center"/>
        </w:trPr>
        <w:tc>
          <w:tcPr>
            <w:tcW w:w="1152" w:type="dxa"/>
            <w:vMerge w:val="restart"/>
            <w:tcBorders>
              <w:top w:val="nil"/>
              <w:left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渭滨</w:t>
            </w:r>
            <w:r>
              <w:rPr>
                <w:rFonts w:hint="eastAsia" w:ascii="仿宋_GB2312" w:hAnsi="宋体" w:eastAsia="仿宋_GB2312" w:cs="宋体"/>
                <w:color w:val="auto"/>
                <w:kern w:val="0"/>
                <w:sz w:val="24"/>
                <w:lang w:eastAsia="zh-CN"/>
              </w:rPr>
              <w:t>区</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渭滨中学</w:t>
            </w:r>
          </w:p>
        </w:tc>
        <w:tc>
          <w:tcPr>
            <w:tcW w:w="71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1000</w:t>
            </w:r>
          </w:p>
        </w:tc>
        <w:tc>
          <w:tcPr>
            <w:tcW w:w="101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500</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500</w:t>
            </w:r>
          </w:p>
        </w:tc>
        <w:tc>
          <w:tcPr>
            <w:tcW w:w="245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4"/>
              </w:rPr>
            </w:pPr>
            <w:r>
              <w:rPr>
                <w:rFonts w:hint="eastAsia" w:ascii="仿宋_GB2312" w:hAnsi="宋体" w:eastAsia="仿宋_GB2312" w:cs="宋体"/>
                <w:color w:val="auto"/>
                <w:kern w:val="0"/>
                <w:sz w:val="20"/>
                <w:szCs w:val="20"/>
                <w:lang w:val="en-US" w:eastAsia="zh-CN"/>
              </w:rPr>
              <w:t>统招生中含烽火中学毕业的原企业子弟</w:t>
            </w:r>
          </w:p>
        </w:tc>
      </w:tr>
      <w:tr>
        <w:tblPrEx>
          <w:tblCellMar>
            <w:top w:w="0" w:type="dxa"/>
            <w:left w:w="108" w:type="dxa"/>
            <w:bottom w:w="0" w:type="dxa"/>
            <w:right w:w="108" w:type="dxa"/>
          </w:tblCellMar>
        </w:tblPrEx>
        <w:trPr>
          <w:trHeight w:val="4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长岭中学</w:t>
            </w:r>
          </w:p>
        </w:tc>
        <w:tc>
          <w:tcPr>
            <w:tcW w:w="71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600</w:t>
            </w:r>
          </w:p>
        </w:tc>
        <w:tc>
          <w:tcPr>
            <w:tcW w:w="101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w:t>
            </w:r>
          </w:p>
        </w:tc>
        <w:tc>
          <w:tcPr>
            <w:tcW w:w="245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统招生中含清姜路中学毕业的长岭企业子弟和烽火中学毕业的原企业子弟</w:t>
            </w:r>
          </w:p>
        </w:tc>
      </w:tr>
      <w:tr>
        <w:tblPrEx>
          <w:tblCellMar>
            <w:top w:w="0" w:type="dxa"/>
            <w:left w:w="108" w:type="dxa"/>
            <w:bottom w:w="0" w:type="dxa"/>
            <w:right w:w="108" w:type="dxa"/>
          </w:tblCellMar>
        </w:tblPrEx>
        <w:trPr>
          <w:trHeight w:val="4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姜谭联中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434</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217</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217</w:t>
            </w:r>
          </w:p>
        </w:tc>
        <w:tc>
          <w:tcPr>
            <w:tcW w:w="245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姜城中学</w:t>
            </w:r>
          </w:p>
        </w:tc>
        <w:tc>
          <w:tcPr>
            <w:tcW w:w="71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440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220</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 xml:space="preserve"> </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220</w:t>
            </w:r>
          </w:p>
        </w:tc>
        <w:tc>
          <w:tcPr>
            <w:tcW w:w="245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w:t>
            </w:r>
          </w:p>
        </w:tc>
      </w:tr>
      <w:tr>
        <w:tblPrEx>
          <w:tblCellMar>
            <w:top w:w="0" w:type="dxa"/>
            <w:left w:w="108" w:type="dxa"/>
            <w:bottom w:w="0" w:type="dxa"/>
            <w:right w:w="108" w:type="dxa"/>
          </w:tblCellMar>
        </w:tblPrEx>
        <w:trPr>
          <w:trHeight w:val="525" w:hRule="atLeast"/>
          <w:jc w:val="center"/>
        </w:trPr>
        <w:tc>
          <w:tcPr>
            <w:tcW w:w="1152"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rPr>
            </w:pPr>
            <w:r>
              <w:rPr>
                <w:rFonts w:hint="eastAsia" w:ascii="仿宋_GB2312" w:hAnsi="宋体" w:eastAsia="仿宋_GB2312" w:cs="宋体"/>
                <w:color w:val="auto"/>
                <w:kern w:val="0"/>
                <w:sz w:val="24"/>
              </w:rPr>
              <w:t>春玲美术高中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200</w:t>
            </w:r>
          </w:p>
        </w:tc>
        <w:tc>
          <w:tcPr>
            <w:tcW w:w="101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120</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80</w:t>
            </w:r>
          </w:p>
        </w:tc>
        <w:tc>
          <w:tcPr>
            <w:tcW w:w="2454"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eastAsia="zh-CN"/>
              </w:rPr>
              <w:t>美术</w:t>
            </w:r>
            <w:r>
              <w:rPr>
                <w:rFonts w:hint="eastAsia" w:ascii="仿宋_GB2312" w:hAnsi="宋体" w:eastAsia="仿宋_GB2312" w:cs="宋体"/>
                <w:color w:val="auto"/>
                <w:kern w:val="0"/>
                <w:sz w:val="20"/>
                <w:szCs w:val="20"/>
                <w:lang w:val="en-US" w:eastAsia="zh-CN"/>
              </w:rPr>
              <w:t>120</w:t>
            </w:r>
          </w:p>
        </w:tc>
      </w:tr>
      <w:tr>
        <w:tblPrEx>
          <w:tblCellMar>
            <w:top w:w="0" w:type="dxa"/>
            <w:left w:w="108" w:type="dxa"/>
            <w:bottom w:w="0" w:type="dxa"/>
            <w:right w:w="108" w:type="dxa"/>
          </w:tblCellMar>
        </w:tblPrEx>
        <w:trPr>
          <w:trHeight w:val="465" w:hRule="atLeast"/>
          <w:jc w:val="center"/>
        </w:trPr>
        <w:tc>
          <w:tcPr>
            <w:tcW w:w="1152" w:type="dxa"/>
            <w:vMerge w:val="restart"/>
            <w:tcBorders>
              <w:top w:val="nil"/>
              <w:left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金台</w:t>
            </w:r>
            <w:r>
              <w:rPr>
                <w:rFonts w:hint="eastAsia" w:ascii="仿宋_GB2312" w:hAnsi="宋体" w:eastAsia="仿宋_GB2312" w:cs="宋体"/>
                <w:color w:val="auto"/>
                <w:kern w:val="0"/>
                <w:sz w:val="24"/>
                <w:lang w:eastAsia="zh-CN"/>
              </w:rPr>
              <w:t>区</w:t>
            </w: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金台高中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550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275</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260</w:t>
            </w:r>
          </w:p>
        </w:tc>
        <w:tc>
          <w:tcPr>
            <w:tcW w:w="245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lang w:eastAsia="zh-CN"/>
              </w:rPr>
            </w:pPr>
            <w:r>
              <w:rPr>
                <w:rFonts w:hint="eastAsia" w:ascii="仿宋_GB2312" w:hAnsi="宋体" w:eastAsia="仿宋_GB2312" w:cs="宋体"/>
                <w:color w:val="auto"/>
                <w:kern w:val="0"/>
                <w:sz w:val="20"/>
                <w:szCs w:val="20"/>
              </w:rPr>
              <w:t>体育</w:t>
            </w:r>
            <w:r>
              <w:rPr>
                <w:rFonts w:hint="eastAsia" w:ascii="仿宋_GB2312" w:hAnsi="宋体" w:eastAsia="仿宋_GB2312" w:cs="宋体"/>
                <w:color w:val="auto"/>
                <w:kern w:val="0"/>
                <w:sz w:val="20"/>
                <w:szCs w:val="20"/>
                <w:lang w:val="en-US" w:eastAsia="zh-CN"/>
              </w:rPr>
              <w:t>15</w:t>
            </w:r>
          </w:p>
        </w:tc>
      </w:tr>
      <w:tr>
        <w:tblPrEx>
          <w:tblCellMar>
            <w:top w:w="0" w:type="dxa"/>
            <w:left w:w="108" w:type="dxa"/>
            <w:bottom w:w="0" w:type="dxa"/>
            <w:right w:w="108" w:type="dxa"/>
          </w:tblCellMar>
        </w:tblPrEx>
        <w:trPr>
          <w:trHeight w:val="4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石油中学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600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285</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体育</w:t>
            </w:r>
            <w:r>
              <w:rPr>
                <w:rFonts w:hint="eastAsia" w:ascii="仿宋_GB2312" w:hAnsi="宋体" w:eastAsia="仿宋_GB2312" w:cs="宋体"/>
                <w:color w:val="auto"/>
                <w:kern w:val="0"/>
                <w:sz w:val="20"/>
                <w:szCs w:val="20"/>
                <w:lang w:val="en-US" w:eastAsia="zh-CN"/>
              </w:rPr>
              <w:t>15</w:t>
            </w:r>
          </w:p>
        </w:tc>
      </w:tr>
      <w:tr>
        <w:tblPrEx>
          <w:tblCellMar>
            <w:top w:w="0" w:type="dxa"/>
            <w:left w:w="108" w:type="dxa"/>
            <w:bottom w:w="0" w:type="dxa"/>
            <w:right w:w="108" w:type="dxa"/>
          </w:tblCellMar>
        </w:tblPrEx>
        <w:trPr>
          <w:trHeight w:val="61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斗鸡中学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520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260</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120</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140</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体育</w:t>
            </w:r>
            <w:r>
              <w:rPr>
                <w:rFonts w:hint="eastAsia" w:ascii="仿宋_GB2312" w:hAnsi="宋体" w:eastAsia="仿宋_GB2312" w:cs="宋体"/>
                <w:color w:val="auto"/>
                <w:kern w:val="0"/>
                <w:sz w:val="20"/>
                <w:szCs w:val="20"/>
                <w:lang w:val="en-US" w:eastAsia="zh-CN"/>
              </w:rPr>
              <w:t>4</w:t>
            </w:r>
            <w:r>
              <w:rPr>
                <w:rFonts w:hint="eastAsia" w:ascii="仿宋_GB2312" w:hAnsi="宋体" w:eastAsia="仿宋_GB2312" w:cs="宋体"/>
                <w:color w:val="auto"/>
                <w:kern w:val="0"/>
                <w:sz w:val="20"/>
                <w:szCs w:val="20"/>
              </w:rPr>
              <w:t>0音乐</w:t>
            </w:r>
            <w:r>
              <w:rPr>
                <w:rFonts w:hint="eastAsia" w:ascii="仿宋_GB2312" w:hAnsi="宋体" w:eastAsia="仿宋_GB2312" w:cs="宋体"/>
                <w:color w:val="auto"/>
                <w:kern w:val="0"/>
                <w:sz w:val="20"/>
                <w:szCs w:val="20"/>
                <w:lang w:val="en-US" w:eastAsia="zh-CN"/>
              </w:rPr>
              <w:t>4</w:t>
            </w:r>
            <w:r>
              <w:rPr>
                <w:rFonts w:hint="eastAsia" w:ascii="仿宋_GB2312" w:hAnsi="宋体" w:eastAsia="仿宋_GB2312" w:cs="宋体"/>
                <w:color w:val="auto"/>
                <w:kern w:val="0"/>
                <w:sz w:val="20"/>
                <w:szCs w:val="20"/>
              </w:rPr>
              <w:t>0美术</w:t>
            </w:r>
            <w:r>
              <w:rPr>
                <w:rFonts w:hint="eastAsia" w:ascii="仿宋_GB2312" w:hAnsi="宋体" w:eastAsia="仿宋_GB2312" w:cs="宋体"/>
                <w:color w:val="auto"/>
                <w:kern w:val="0"/>
                <w:sz w:val="20"/>
                <w:szCs w:val="20"/>
                <w:lang w:val="en-US" w:eastAsia="zh-CN"/>
              </w:rPr>
              <w:t>4</w:t>
            </w:r>
            <w:r>
              <w:rPr>
                <w:rFonts w:hint="eastAsia" w:ascii="仿宋_GB2312" w:hAnsi="宋体" w:eastAsia="仿宋_GB2312" w:cs="宋体"/>
                <w:color w:val="auto"/>
                <w:kern w:val="0"/>
                <w:sz w:val="20"/>
                <w:szCs w:val="20"/>
              </w:rPr>
              <w:t>0</w:t>
            </w:r>
          </w:p>
        </w:tc>
      </w:tr>
      <w:tr>
        <w:tblPrEx>
          <w:tblCellMar>
            <w:top w:w="0" w:type="dxa"/>
            <w:left w:w="108" w:type="dxa"/>
            <w:bottom w:w="0" w:type="dxa"/>
            <w:right w:w="108" w:type="dxa"/>
          </w:tblCellMar>
        </w:tblPrEx>
        <w:trPr>
          <w:trHeight w:val="4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高新实验中学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420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215</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50</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155</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美术50</w:t>
            </w:r>
          </w:p>
        </w:tc>
      </w:tr>
      <w:tr>
        <w:tblPrEx>
          <w:tblCellMar>
            <w:top w:w="0" w:type="dxa"/>
            <w:left w:w="108" w:type="dxa"/>
            <w:bottom w:w="0" w:type="dxa"/>
            <w:right w:w="108" w:type="dxa"/>
          </w:tblCellMar>
        </w:tblPrEx>
        <w:trPr>
          <w:trHeight w:val="4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西关中学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186</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95</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40</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51</w:t>
            </w:r>
          </w:p>
        </w:tc>
        <w:tc>
          <w:tcPr>
            <w:tcW w:w="2454"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rPr>
              <w:t>美术</w:t>
            </w:r>
            <w:r>
              <w:rPr>
                <w:rFonts w:hint="eastAsia" w:ascii="仿宋_GB2312" w:hAnsi="宋体" w:eastAsia="仿宋_GB2312" w:cs="宋体"/>
                <w:color w:val="auto"/>
                <w:kern w:val="0"/>
                <w:sz w:val="20"/>
                <w:szCs w:val="20"/>
                <w:lang w:val="en-US" w:eastAsia="zh-CN"/>
              </w:rPr>
              <w:t>40</w:t>
            </w:r>
          </w:p>
        </w:tc>
      </w:tr>
      <w:tr>
        <w:tblPrEx>
          <w:tblCellMar>
            <w:top w:w="0" w:type="dxa"/>
            <w:left w:w="108" w:type="dxa"/>
            <w:bottom w:w="0" w:type="dxa"/>
            <w:right w:w="108" w:type="dxa"/>
          </w:tblCellMar>
        </w:tblPrEx>
        <w:trPr>
          <w:trHeight w:val="465" w:hRule="atLeast"/>
          <w:jc w:val="center"/>
        </w:trPr>
        <w:tc>
          <w:tcPr>
            <w:tcW w:w="1152" w:type="dxa"/>
            <w:vMerge w:val="continue"/>
            <w:tcBorders>
              <w:left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文德中学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94</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47</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45</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w:t>
            </w:r>
          </w:p>
        </w:tc>
        <w:tc>
          <w:tcPr>
            <w:tcW w:w="2454"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rPr>
              <w:t>美术</w:t>
            </w:r>
            <w:r>
              <w:rPr>
                <w:rFonts w:hint="eastAsia" w:ascii="仿宋_GB2312" w:hAnsi="宋体" w:eastAsia="仿宋_GB2312" w:cs="宋体"/>
                <w:color w:val="auto"/>
                <w:kern w:val="0"/>
                <w:sz w:val="20"/>
                <w:szCs w:val="20"/>
                <w:lang w:val="en-US" w:eastAsia="zh-CN"/>
              </w:rPr>
              <w:t>45</w:t>
            </w:r>
          </w:p>
        </w:tc>
      </w:tr>
      <w:tr>
        <w:tblPrEx>
          <w:tblCellMar>
            <w:top w:w="0" w:type="dxa"/>
            <w:left w:w="108" w:type="dxa"/>
            <w:bottom w:w="0" w:type="dxa"/>
            <w:right w:w="108" w:type="dxa"/>
          </w:tblCellMar>
        </w:tblPrEx>
        <w:trPr>
          <w:trHeight w:val="465" w:hRule="atLeast"/>
          <w:jc w:val="center"/>
        </w:trPr>
        <w:tc>
          <w:tcPr>
            <w:tcW w:w="1152" w:type="dxa"/>
            <w:vMerge w:val="continue"/>
            <w:tcBorders>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方塘中学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411</w:t>
            </w:r>
          </w:p>
        </w:tc>
        <w:tc>
          <w:tcPr>
            <w:tcW w:w="101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311</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100</w:t>
            </w:r>
          </w:p>
        </w:tc>
        <w:tc>
          <w:tcPr>
            <w:tcW w:w="2454"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0"/>
                <w:szCs w:val="20"/>
                <w:lang w:val="en-US" w:eastAsia="zh-CN"/>
              </w:rPr>
            </w:pPr>
            <w:r>
              <w:rPr>
                <w:rFonts w:hint="eastAsia" w:ascii="仿宋_GB2312" w:hAnsi="Times New Roman" w:eastAsia="仿宋_GB2312" w:cs="Times New Roman"/>
                <w:color w:val="auto"/>
                <w:sz w:val="21"/>
                <w:szCs w:val="21"/>
                <w:lang w:val="en-US" w:eastAsia="zh-CN"/>
              </w:rPr>
              <w:t>体育50音乐111美术150</w:t>
            </w:r>
          </w:p>
        </w:tc>
      </w:tr>
      <w:tr>
        <w:tblPrEx>
          <w:tblCellMar>
            <w:top w:w="0" w:type="dxa"/>
            <w:left w:w="108" w:type="dxa"/>
            <w:bottom w:w="0" w:type="dxa"/>
            <w:right w:w="108" w:type="dxa"/>
          </w:tblCellMar>
        </w:tblPrEx>
        <w:trPr>
          <w:trHeight w:val="465" w:hRule="atLeast"/>
          <w:jc w:val="center"/>
        </w:trPr>
        <w:tc>
          <w:tcPr>
            <w:tcW w:w="115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陈仓</w:t>
            </w:r>
            <w:r>
              <w:rPr>
                <w:rFonts w:hint="eastAsia" w:ascii="仿宋_GB2312" w:hAnsi="宋体" w:eastAsia="仿宋_GB2312" w:cs="宋体"/>
                <w:color w:val="auto"/>
                <w:kern w:val="0"/>
                <w:sz w:val="24"/>
                <w:lang w:eastAsia="zh-CN"/>
              </w:rPr>
              <w:t>区</w:t>
            </w: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虢镇中学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800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400</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400</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blPrEx>
          <w:tblCellMar>
            <w:top w:w="0" w:type="dxa"/>
            <w:left w:w="108" w:type="dxa"/>
            <w:bottom w:w="0" w:type="dxa"/>
            <w:right w:w="108" w:type="dxa"/>
          </w:tblCellMar>
        </w:tblPrEx>
        <w:trPr>
          <w:trHeight w:val="465" w:hRule="atLeast"/>
          <w:jc w:val="center"/>
        </w:trPr>
        <w:tc>
          <w:tcPr>
            <w:tcW w:w="115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陈仓高中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600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300</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blPrEx>
          <w:tblCellMar>
            <w:top w:w="0" w:type="dxa"/>
            <w:left w:w="108" w:type="dxa"/>
            <w:bottom w:w="0" w:type="dxa"/>
            <w:right w:w="108" w:type="dxa"/>
          </w:tblCellMar>
        </w:tblPrEx>
        <w:trPr>
          <w:trHeight w:val="465" w:hRule="atLeast"/>
          <w:jc w:val="center"/>
        </w:trPr>
        <w:tc>
          <w:tcPr>
            <w:tcW w:w="115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东关高中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333</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167</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33</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133</w:t>
            </w:r>
          </w:p>
        </w:tc>
        <w:tc>
          <w:tcPr>
            <w:tcW w:w="2454"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rPr>
              <w:t>体育</w:t>
            </w:r>
            <w:r>
              <w:rPr>
                <w:rFonts w:hint="eastAsia" w:ascii="仿宋_GB2312" w:hAnsi="宋体" w:eastAsia="仿宋_GB2312" w:cs="宋体"/>
                <w:color w:val="auto"/>
                <w:kern w:val="0"/>
                <w:sz w:val="20"/>
                <w:szCs w:val="20"/>
                <w:lang w:val="en-US" w:eastAsia="zh-CN"/>
              </w:rPr>
              <w:t>6</w:t>
            </w:r>
            <w:r>
              <w:rPr>
                <w:rFonts w:hint="eastAsia" w:ascii="仿宋_GB2312" w:hAnsi="宋体" w:eastAsia="仿宋_GB2312" w:cs="宋体"/>
                <w:color w:val="auto"/>
                <w:kern w:val="0"/>
                <w:sz w:val="20"/>
                <w:szCs w:val="20"/>
              </w:rPr>
              <w:t>音乐</w:t>
            </w:r>
            <w:r>
              <w:rPr>
                <w:rFonts w:hint="eastAsia" w:ascii="仿宋_GB2312" w:hAnsi="宋体" w:eastAsia="仿宋_GB2312" w:cs="宋体"/>
                <w:color w:val="auto"/>
                <w:kern w:val="0"/>
                <w:sz w:val="20"/>
                <w:szCs w:val="20"/>
                <w:lang w:val="en-US" w:eastAsia="zh-CN"/>
              </w:rPr>
              <w:t>12</w:t>
            </w:r>
            <w:r>
              <w:rPr>
                <w:rFonts w:hint="eastAsia" w:ascii="仿宋_GB2312" w:hAnsi="宋体" w:eastAsia="仿宋_GB2312" w:cs="宋体"/>
                <w:color w:val="auto"/>
                <w:kern w:val="0"/>
                <w:sz w:val="20"/>
                <w:szCs w:val="20"/>
              </w:rPr>
              <w:t>美术</w:t>
            </w:r>
            <w:r>
              <w:rPr>
                <w:rFonts w:hint="eastAsia" w:ascii="仿宋_GB2312" w:hAnsi="宋体" w:eastAsia="仿宋_GB2312" w:cs="宋体"/>
                <w:color w:val="auto"/>
                <w:kern w:val="0"/>
                <w:sz w:val="20"/>
                <w:szCs w:val="20"/>
                <w:lang w:val="en-US" w:eastAsia="zh-CN"/>
              </w:rPr>
              <w:t>15</w:t>
            </w:r>
          </w:p>
        </w:tc>
      </w:tr>
      <w:tr>
        <w:tblPrEx>
          <w:tblCellMar>
            <w:top w:w="0" w:type="dxa"/>
            <w:left w:w="108" w:type="dxa"/>
            <w:bottom w:w="0" w:type="dxa"/>
            <w:right w:w="108" w:type="dxa"/>
          </w:tblCellMar>
        </w:tblPrEx>
        <w:trPr>
          <w:trHeight w:val="465" w:hRule="atLeast"/>
          <w:jc w:val="center"/>
        </w:trPr>
        <w:tc>
          <w:tcPr>
            <w:tcW w:w="115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西城高中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250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125</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125</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blPrEx>
          <w:tblCellMar>
            <w:top w:w="0" w:type="dxa"/>
            <w:left w:w="108" w:type="dxa"/>
            <w:bottom w:w="0" w:type="dxa"/>
            <w:right w:w="108" w:type="dxa"/>
          </w:tblCellMar>
        </w:tblPrEx>
        <w:trPr>
          <w:trHeight w:val="465" w:hRule="atLeast"/>
          <w:jc w:val="center"/>
        </w:trPr>
        <w:tc>
          <w:tcPr>
            <w:tcW w:w="115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天王高中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163</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80</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33</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50</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Cs w:val="21"/>
              </w:rPr>
            </w:pPr>
            <w:r>
              <w:rPr>
                <w:rFonts w:hint="eastAsia" w:ascii="仿宋_GB2312" w:hAnsi="宋体" w:eastAsia="仿宋_GB2312" w:cs="宋体"/>
                <w:color w:val="auto"/>
                <w:kern w:val="0"/>
                <w:sz w:val="20"/>
                <w:szCs w:val="20"/>
              </w:rPr>
              <w:t>体育</w:t>
            </w:r>
            <w:r>
              <w:rPr>
                <w:rFonts w:hint="eastAsia" w:ascii="仿宋_GB2312" w:hAnsi="宋体" w:eastAsia="仿宋_GB2312" w:cs="宋体"/>
                <w:color w:val="auto"/>
                <w:kern w:val="0"/>
                <w:sz w:val="20"/>
                <w:szCs w:val="20"/>
                <w:lang w:val="en-US" w:eastAsia="zh-CN"/>
              </w:rPr>
              <w:t>13</w:t>
            </w:r>
            <w:r>
              <w:rPr>
                <w:rFonts w:hint="eastAsia" w:ascii="仿宋_GB2312" w:hAnsi="宋体" w:eastAsia="仿宋_GB2312" w:cs="宋体"/>
                <w:color w:val="auto"/>
                <w:kern w:val="0"/>
                <w:sz w:val="20"/>
                <w:szCs w:val="20"/>
              </w:rPr>
              <w:t>美术</w:t>
            </w:r>
            <w:r>
              <w:rPr>
                <w:rFonts w:hint="eastAsia" w:ascii="仿宋_GB2312" w:hAnsi="宋体" w:eastAsia="仿宋_GB2312" w:cs="宋体"/>
                <w:color w:val="auto"/>
                <w:kern w:val="0"/>
                <w:sz w:val="20"/>
                <w:szCs w:val="20"/>
                <w:lang w:val="en-US" w:eastAsia="zh-CN"/>
              </w:rPr>
              <w:t>2</w:t>
            </w:r>
            <w:r>
              <w:rPr>
                <w:rFonts w:hint="eastAsia" w:ascii="仿宋_GB2312" w:hAnsi="宋体" w:eastAsia="仿宋_GB2312" w:cs="宋体"/>
                <w:color w:val="auto"/>
                <w:kern w:val="0"/>
                <w:sz w:val="20"/>
                <w:szCs w:val="20"/>
              </w:rPr>
              <w:t>0</w:t>
            </w:r>
          </w:p>
        </w:tc>
      </w:tr>
      <w:tr>
        <w:tblPrEx>
          <w:tblCellMar>
            <w:top w:w="0" w:type="dxa"/>
            <w:left w:w="108" w:type="dxa"/>
            <w:bottom w:w="0" w:type="dxa"/>
            <w:right w:w="108" w:type="dxa"/>
          </w:tblCellMar>
        </w:tblPrEx>
        <w:trPr>
          <w:trHeight w:val="465" w:hRule="atLeast"/>
          <w:jc w:val="center"/>
        </w:trPr>
        <w:tc>
          <w:tcPr>
            <w:tcW w:w="11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rPr>
            </w:pPr>
          </w:p>
          <w:p>
            <w:pPr>
              <w:widowControl/>
              <w:ind w:firstLine="120" w:firstLineChars="50"/>
              <w:jc w:val="center"/>
              <w:rPr>
                <w:rFonts w:hint="eastAsia" w:ascii="仿宋_GB2312" w:hAnsi="宋体" w:eastAsia="仿宋_GB2312" w:cs="宋体"/>
                <w:color w:val="auto"/>
                <w:kern w:val="0"/>
                <w:sz w:val="24"/>
              </w:rPr>
            </w:pPr>
          </w:p>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lang w:eastAsia="zh-CN"/>
              </w:rPr>
              <w:t>凤</w:t>
            </w:r>
            <w:r>
              <w:rPr>
                <w:rFonts w:hint="eastAsia" w:ascii="仿宋_GB2312" w:hAnsi="宋体" w:eastAsia="仿宋_GB2312" w:cs="宋体"/>
                <w:color w:val="auto"/>
                <w:kern w:val="0"/>
                <w:sz w:val="24"/>
              </w:rPr>
              <w:t>翔</w:t>
            </w:r>
            <w:r>
              <w:rPr>
                <w:rFonts w:hint="eastAsia" w:ascii="仿宋_GB2312" w:hAnsi="宋体" w:eastAsia="仿宋_GB2312" w:cs="宋体"/>
                <w:color w:val="auto"/>
                <w:kern w:val="0"/>
                <w:sz w:val="24"/>
                <w:lang w:eastAsia="zh-CN"/>
              </w:rPr>
              <w:t>区</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凤翔中学</w:t>
            </w:r>
          </w:p>
        </w:tc>
        <w:tc>
          <w:tcPr>
            <w:tcW w:w="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540</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270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270</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全区</w:t>
            </w:r>
          </w:p>
        </w:tc>
      </w:tr>
      <w:tr>
        <w:trPr>
          <w:trHeight w:val="465" w:hRule="atLeast"/>
          <w:jc w:val="center"/>
        </w:trPr>
        <w:tc>
          <w:tcPr>
            <w:tcW w:w="11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西街中学</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540</w:t>
            </w:r>
          </w:p>
        </w:tc>
        <w:tc>
          <w:tcPr>
            <w:tcW w:w="10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270</w:t>
            </w:r>
          </w:p>
        </w:tc>
        <w:tc>
          <w:tcPr>
            <w:tcW w:w="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270</w:t>
            </w:r>
          </w:p>
        </w:tc>
        <w:tc>
          <w:tcPr>
            <w:tcW w:w="245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全区</w:t>
            </w:r>
          </w:p>
        </w:tc>
      </w:tr>
      <w:tr>
        <w:tblPrEx>
          <w:tblCellMar>
            <w:top w:w="0" w:type="dxa"/>
            <w:left w:w="108" w:type="dxa"/>
            <w:bottom w:w="0" w:type="dxa"/>
            <w:right w:w="108" w:type="dxa"/>
          </w:tblCellMar>
        </w:tblPrEx>
        <w:trPr>
          <w:trHeight w:val="488" w:hRule="atLeast"/>
          <w:jc w:val="center"/>
        </w:trPr>
        <w:tc>
          <w:tcPr>
            <w:tcW w:w="11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彪角中学</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340</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170</w:t>
            </w:r>
          </w:p>
        </w:tc>
        <w:tc>
          <w:tcPr>
            <w:tcW w:w="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170</w:t>
            </w:r>
          </w:p>
        </w:tc>
        <w:tc>
          <w:tcPr>
            <w:tcW w:w="245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统招为全区,定向为东片</w:t>
            </w:r>
          </w:p>
        </w:tc>
      </w:tr>
      <w:tr>
        <w:tblPrEx>
          <w:tblCellMar>
            <w:top w:w="0" w:type="dxa"/>
            <w:left w:w="108" w:type="dxa"/>
            <w:bottom w:w="0" w:type="dxa"/>
            <w:right w:w="108" w:type="dxa"/>
          </w:tblCellMar>
        </w:tblPrEx>
        <w:trPr>
          <w:trHeight w:val="465" w:hRule="atLeast"/>
          <w:jc w:val="center"/>
        </w:trPr>
        <w:tc>
          <w:tcPr>
            <w:tcW w:w="1152"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柳林高级中学</w:t>
            </w:r>
          </w:p>
        </w:tc>
        <w:tc>
          <w:tcPr>
            <w:tcW w:w="71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236</w:t>
            </w:r>
          </w:p>
        </w:tc>
        <w:tc>
          <w:tcPr>
            <w:tcW w:w="101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118</w:t>
            </w:r>
          </w:p>
        </w:tc>
        <w:tc>
          <w:tcPr>
            <w:tcW w:w="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宋体"/>
                <w:color w:val="auto"/>
                <w:kern w:val="0"/>
                <w:sz w:val="24"/>
                <w:lang w:val="en-US" w:eastAsia="zh-CN"/>
              </w:rPr>
            </w:pPr>
            <w:r>
              <w:rPr>
                <w:rFonts w:hint="eastAsia" w:ascii="仿宋_GB2312" w:hAnsi="宋体" w:eastAsia="仿宋_GB2312" w:cs="仿宋_GB2312"/>
                <w:i w:val="0"/>
                <w:color w:val="auto"/>
                <w:kern w:val="0"/>
                <w:sz w:val="24"/>
                <w:szCs w:val="24"/>
                <w:u w:val="none"/>
                <w:lang w:val="en-US" w:eastAsia="zh-CN" w:bidi="ar"/>
              </w:rPr>
              <w:t>118</w:t>
            </w:r>
          </w:p>
        </w:tc>
        <w:tc>
          <w:tcPr>
            <w:tcW w:w="245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lang w:val="en-US" w:eastAsia="zh-CN"/>
              </w:rPr>
              <w:t>统招为全区,定向为西片</w:t>
            </w:r>
          </w:p>
        </w:tc>
      </w:tr>
      <w:tr>
        <w:tblPrEx>
          <w:tblCellMar>
            <w:top w:w="0" w:type="dxa"/>
            <w:left w:w="108" w:type="dxa"/>
            <w:bottom w:w="0" w:type="dxa"/>
            <w:right w:w="108" w:type="dxa"/>
          </w:tblCellMar>
        </w:tblPrEx>
        <w:trPr>
          <w:trHeight w:val="465" w:hRule="atLeast"/>
          <w:jc w:val="center"/>
        </w:trPr>
        <w:tc>
          <w:tcPr>
            <w:tcW w:w="115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岐山</w:t>
            </w:r>
            <w:r>
              <w:rPr>
                <w:rFonts w:hint="eastAsia" w:ascii="仿宋_GB2312" w:hAnsi="宋体" w:eastAsia="仿宋_GB2312" w:cs="宋体"/>
                <w:color w:val="auto"/>
                <w:kern w:val="0"/>
                <w:sz w:val="24"/>
                <w:lang w:eastAsia="zh-CN"/>
              </w:rPr>
              <w:t>县</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岐山高中</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750</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375</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375</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65" w:hRule="atLeast"/>
          <w:jc w:val="center"/>
        </w:trPr>
        <w:tc>
          <w:tcPr>
            <w:tcW w:w="11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蔡家坡高中</w:t>
            </w:r>
          </w:p>
        </w:tc>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510</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255</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255</w:t>
            </w:r>
          </w:p>
        </w:tc>
        <w:tc>
          <w:tcPr>
            <w:tcW w:w="24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65" w:hRule="atLeast"/>
          <w:jc w:val="center"/>
        </w:trPr>
        <w:tc>
          <w:tcPr>
            <w:tcW w:w="115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益店高中</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329</w:t>
            </w:r>
          </w:p>
        </w:tc>
        <w:tc>
          <w:tcPr>
            <w:tcW w:w="101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165</w:t>
            </w:r>
          </w:p>
        </w:tc>
        <w:tc>
          <w:tcPr>
            <w:tcW w:w="9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134</w:t>
            </w:r>
          </w:p>
        </w:tc>
        <w:tc>
          <w:tcPr>
            <w:tcW w:w="245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blPrEx>
          <w:tblCellMar>
            <w:top w:w="0" w:type="dxa"/>
            <w:left w:w="108" w:type="dxa"/>
            <w:bottom w:w="0" w:type="dxa"/>
            <w:right w:w="108" w:type="dxa"/>
          </w:tblCellMar>
        </w:tblPrEx>
        <w:trPr>
          <w:trHeight w:val="465" w:hRule="atLeast"/>
          <w:jc w:val="center"/>
        </w:trPr>
        <w:tc>
          <w:tcPr>
            <w:tcW w:w="115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眉县</w:t>
            </w:r>
          </w:p>
        </w:tc>
        <w:tc>
          <w:tcPr>
            <w:tcW w:w="1755" w:type="dxa"/>
            <w:tcBorders>
              <w:top w:val="nil"/>
              <w:left w:val="nil"/>
              <w:bottom w:val="single" w:color="auto" w:sz="4" w:space="0"/>
              <w:right w:val="nil"/>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眉县中学</w:t>
            </w:r>
          </w:p>
        </w:tc>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781</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391</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20</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370</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rPr>
          <w:trHeight w:val="465" w:hRule="atLeast"/>
          <w:jc w:val="center"/>
        </w:trPr>
        <w:tc>
          <w:tcPr>
            <w:tcW w:w="115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nil"/>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槐芽中学</w:t>
            </w:r>
          </w:p>
        </w:tc>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780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390</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20</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370</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blPrEx>
          <w:tblCellMar>
            <w:top w:w="0" w:type="dxa"/>
            <w:left w:w="108" w:type="dxa"/>
            <w:bottom w:w="0" w:type="dxa"/>
            <w:right w:w="108" w:type="dxa"/>
          </w:tblCellMar>
        </w:tblPrEx>
        <w:trPr>
          <w:trHeight w:val="465" w:hRule="atLeast"/>
          <w:jc w:val="center"/>
        </w:trPr>
        <w:tc>
          <w:tcPr>
            <w:tcW w:w="115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扶风</w:t>
            </w:r>
            <w:r>
              <w:rPr>
                <w:rFonts w:hint="eastAsia" w:ascii="仿宋_GB2312" w:hAnsi="宋体" w:eastAsia="仿宋_GB2312" w:cs="宋体"/>
                <w:color w:val="auto"/>
                <w:kern w:val="0"/>
                <w:sz w:val="24"/>
                <w:lang w:eastAsia="zh-CN"/>
              </w:rPr>
              <w:t>县</w:t>
            </w: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扶风高中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742</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371</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371</w:t>
            </w:r>
          </w:p>
        </w:tc>
        <w:tc>
          <w:tcPr>
            <w:tcW w:w="245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65" w:hRule="atLeast"/>
          <w:jc w:val="center"/>
        </w:trPr>
        <w:tc>
          <w:tcPr>
            <w:tcW w:w="115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法门高中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742</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371</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50</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321</w:t>
            </w:r>
          </w:p>
        </w:tc>
        <w:tc>
          <w:tcPr>
            <w:tcW w:w="2454" w:type="dxa"/>
            <w:tcBorders>
              <w:top w:val="nil"/>
              <w:left w:val="nil"/>
              <w:bottom w:val="single" w:color="auto" w:sz="4" w:space="0"/>
              <w:right w:val="single" w:color="auto" w:sz="4" w:space="0"/>
            </w:tcBorders>
            <w:noWrap w:val="0"/>
            <w:vAlign w:val="center"/>
          </w:tcPr>
          <w:p>
            <w:pPr>
              <w:widowControl/>
              <w:jc w:val="left"/>
              <w:rPr>
                <w:rFonts w:hint="default" w:ascii="仿宋_GB2312" w:hAnsi="宋体" w:eastAsia="仿宋_GB2312" w:cs="宋体"/>
                <w:color w:val="auto"/>
                <w:kern w:val="0"/>
                <w:sz w:val="20"/>
                <w:szCs w:val="20"/>
                <w:lang w:val="en-US" w:eastAsia="zh-CN"/>
              </w:rPr>
            </w:pPr>
            <w:r>
              <w:rPr>
                <w:rFonts w:hint="eastAsia" w:ascii="仿宋_GB2312" w:hAnsi="宋体" w:eastAsia="仿宋_GB2312" w:cs="宋体"/>
                <w:color w:val="auto"/>
                <w:kern w:val="0"/>
                <w:sz w:val="20"/>
                <w:szCs w:val="20"/>
              </w:rPr>
              <w:t>美术</w:t>
            </w:r>
            <w:r>
              <w:rPr>
                <w:rFonts w:hint="eastAsia" w:ascii="仿宋_GB2312" w:hAnsi="宋体" w:eastAsia="仿宋_GB2312" w:cs="宋体"/>
                <w:color w:val="auto"/>
                <w:kern w:val="0"/>
                <w:sz w:val="20"/>
                <w:szCs w:val="20"/>
                <w:lang w:val="en-US" w:eastAsia="zh-CN"/>
              </w:rPr>
              <w:t>30</w:t>
            </w:r>
            <w:r>
              <w:rPr>
                <w:rFonts w:hint="eastAsia" w:ascii="仿宋_GB2312" w:hAnsi="宋体" w:eastAsia="仿宋_GB2312" w:cs="宋体"/>
                <w:color w:val="auto"/>
                <w:kern w:val="0"/>
                <w:sz w:val="20"/>
                <w:szCs w:val="20"/>
              </w:rPr>
              <w:t xml:space="preserve"> 体育</w:t>
            </w:r>
            <w:r>
              <w:rPr>
                <w:rFonts w:hint="eastAsia" w:ascii="仿宋_GB2312" w:hAnsi="宋体" w:eastAsia="仿宋_GB2312" w:cs="宋体"/>
                <w:color w:val="auto"/>
                <w:kern w:val="0"/>
                <w:sz w:val="20"/>
                <w:szCs w:val="20"/>
                <w:lang w:val="en-US" w:eastAsia="zh-CN"/>
              </w:rPr>
              <w:t>10</w:t>
            </w:r>
            <w:r>
              <w:rPr>
                <w:rFonts w:hint="eastAsia" w:ascii="仿宋_GB2312" w:hAnsi="宋体" w:eastAsia="仿宋_GB2312" w:cs="宋体"/>
                <w:color w:val="auto"/>
                <w:kern w:val="0"/>
                <w:sz w:val="20"/>
                <w:szCs w:val="20"/>
              </w:rPr>
              <w:t>音乐</w:t>
            </w:r>
            <w:r>
              <w:rPr>
                <w:rFonts w:hint="eastAsia" w:ascii="仿宋_GB2312" w:hAnsi="宋体" w:eastAsia="仿宋_GB2312" w:cs="宋体"/>
                <w:color w:val="auto"/>
                <w:kern w:val="0"/>
                <w:sz w:val="20"/>
                <w:szCs w:val="20"/>
                <w:lang w:val="en-US" w:eastAsia="zh-CN"/>
              </w:rPr>
              <w:t>10</w:t>
            </w:r>
          </w:p>
        </w:tc>
      </w:tr>
      <w:tr>
        <w:tblPrEx>
          <w:tblCellMar>
            <w:top w:w="0" w:type="dxa"/>
            <w:left w:w="108" w:type="dxa"/>
            <w:bottom w:w="0" w:type="dxa"/>
            <w:right w:w="108" w:type="dxa"/>
          </w:tblCellMar>
        </w:tblPrEx>
        <w:trPr>
          <w:trHeight w:val="465" w:hRule="atLeast"/>
          <w:jc w:val="center"/>
        </w:trPr>
        <w:tc>
          <w:tcPr>
            <w:tcW w:w="115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美阳高中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240</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120</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120</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blPrEx>
          <w:tblCellMar>
            <w:top w:w="0" w:type="dxa"/>
            <w:left w:w="108" w:type="dxa"/>
            <w:bottom w:w="0" w:type="dxa"/>
            <w:right w:w="108" w:type="dxa"/>
          </w:tblCellMar>
        </w:tblPrEx>
        <w:trPr>
          <w:trHeight w:val="465" w:hRule="atLeast"/>
          <w:jc w:val="center"/>
        </w:trPr>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千阳</w:t>
            </w:r>
            <w:r>
              <w:rPr>
                <w:rFonts w:hint="eastAsia" w:ascii="仿宋_GB2312" w:hAnsi="宋体" w:eastAsia="仿宋_GB2312" w:cs="宋体"/>
                <w:color w:val="auto"/>
                <w:kern w:val="0"/>
                <w:sz w:val="24"/>
                <w:lang w:eastAsia="zh-CN"/>
              </w:rPr>
              <w:t>县</w:t>
            </w: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千阳中学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558</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279</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279</w:t>
            </w:r>
          </w:p>
        </w:tc>
        <w:tc>
          <w:tcPr>
            <w:tcW w:w="245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r>
              <w:rPr>
                <w:rFonts w:hint="eastAsia" w:ascii="宋体" w:hAnsi="宋体" w:cs="宋体"/>
                <w:color w:val="auto"/>
                <w:kern w:val="0"/>
                <w:sz w:val="24"/>
              </w:rPr>
              <w:t>　</w:t>
            </w:r>
          </w:p>
        </w:tc>
      </w:tr>
      <w:tr>
        <w:tblPrEx>
          <w:tblCellMar>
            <w:top w:w="0" w:type="dxa"/>
            <w:left w:w="108" w:type="dxa"/>
            <w:bottom w:w="0" w:type="dxa"/>
            <w:right w:w="108" w:type="dxa"/>
          </w:tblCellMar>
        </w:tblPrEx>
        <w:trPr>
          <w:trHeight w:val="465" w:hRule="atLeast"/>
          <w:jc w:val="center"/>
        </w:trPr>
        <w:tc>
          <w:tcPr>
            <w:tcW w:w="1152"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陇县</w:t>
            </w: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陇县中学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709</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355</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339</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blPrEx>
          <w:tblCellMar>
            <w:top w:w="0" w:type="dxa"/>
            <w:left w:w="108" w:type="dxa"/>
            <w:bottom w:w="0" w:type="dxa"/>
            <w:right w:w="108" w:type="dxa"/>
          </w:tblCellMar>
        </w:tblPrEx>
        <w:trPr>
          <w:trHeight w:val="465" w:hRule="atLeast"/>
          <w:jc w:val="center"/>
        </w:trPr>
        <w:tc>
          <w:tcPr>
            <w:tcW w:w="1152"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仿宋_GB2312" w:hAnsi="宋体" w:eastAsia="仿宋_GB2312" w:cs="宋体"/>
                <w:color w:val="auto"/>
                <w:kern w:val="0"/>
                <w:sz w:val="24"/>
              </w:rPr>
            </w:pP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陇县第二高中</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708</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354</w:t>
            </w:r>
          </w:p>
        </w:tc>
        <w:tc>
          <w:tcPr>
            <w:tcW w:w="96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339</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tc>
      </w:tr>
      <w:tr>
        <w:tblPrEx>
          <w:tblCellMar>
            <w:top w:w="0" w:type="dxa"/>
            <w:left w:w="108" w:type="dxa"/>
            <w:bottom w:w="0" w:type="dxa"/>
            <w:right w:w="108" w:type="dxa"/>
          </w:tblCellMar>
        </w:tblPrEx>
        <w:trPr>
          <w:trHeight w:val="465" w:hRule="atLeast"/>
          <w:jc w:val="center"/>
        </w:trPr>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4"/>
              </w:rPr>
              <w:t>麟游</w:t>
            </w:r>
            <w:r>
              <w:rPr>
                <w:rFonts w:hint="eastAsia" w:ascii="仿宋_GB2312" w:hAnsi="宋体" w:eastAsia="仿宋_GB2312" w:cs="宋体"/>
                <w:color w:val="auto"/>
                <w:kern w:val="0"/>
                <w:sz w:val="24"/>
                <w:lang w:eastAsia="zh-CN"/>
              </w:rPr>
              <w:t>县</w:t>
            </w: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麟游中学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343</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172</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171</w:t>
            </w:r>
          </w:p>
        </w:tc>
        <w:tc>
          <w:tcPr>
            <w:tcW w:w="2454" w:type="dxa"/>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4"/>
              </w:rPr>
            </w:pPr>
          </w:p>
        </w:tc>
      </w:tr>
      <w:tr>
        <w:tblPrEx>
          <w:tblCellMar>
            <w:top w:w="0" w:type="dxa"/>
            <w:left w:w="108" w:type="dxa"/>
            <w:bottom w:w="0" w:type="dxa"/>
            <w:right w:w="108" w:type="dxa"/>
          </w:tblCellMar>
        </w:tblPrEx>
        <w:trPr>
          <w:trHeight w:val="465" w:hRule="atLeast"/>
          <w:jc w:val="center"/>
        </w:trPr>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凤县</w:t>
            </w:r>
          </w:p>
        </w:tc>
        <w:tc>
          <w:tcPr>
            <w:tcW w:w="175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auto"/>
                <w:kern w:val="0"/>
                <w:sz w:val="24"/>
              </w:rPr>
            </w:pPr>
            <w:r>
              <w:rPr>
                <w:rFonts w:hint="eastAsia" w:ascii="仿宋_GB2312" w:hAnsi="宋体" w:eastAsia="仿宋_GB2312" w:cs="宋体"/>
                <w:color w:val="auto"/>
                <w:kern w:val="0"/>
                <w:sz w:val="24"/>
              </w:rPr>
              <w:t>凤县中学</w:t>
            </w:r>
          </w:p>
        </w:tc>
        <w:tc>
          <w:tcPr>
            <w:tcW w:w="71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333</w:t>
            </w:r>
          </w:p>
        </w:tc>
        <w:tc>
          <w:tcPr>
            <w:tcW w:w="1015"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167</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10</w:t>
            </w:r>
          </w:p>
        </w:tc>
        <w:tc>
          <w:tcPr>
            <w:tcW w:w="102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156</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rPr>
            </w:pPr>
          </w:p>
        </w:tc>
      </w:tr>
      <w:tr>
        <w:tblPrEx>
          <w:tblCellMar>
            <w:top w:w="0" w:type="dxa"/>
            <w:left w:w="108" w:type="dxa"/>
            <w:bottom w:w="0" w:type="dxa"/>
            <w:right w:w="108" w:type="dxa"/>
          </w:tblCellMar>
        </w:tblPrEx>
        <w:trPr>
          <w:trHeight w:val="459" w:hRule="atLeast"/>
          <w:jc w:val="center"/>
        </w:trPr>
        <w:tc>
          <w:tcPr>
            <w:tcW w:w="1152"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太白</w:t>
            </w:r>
            <w:r>
              <w:rPr>
                <w:rFonts w:hint="eastAsia" w:ascii="仿宋_GB2312" w:hAnsi="宋体" w:eastAsia="仿宋_GB2312" w:cs="宋体"/>
                <w:color w:val="auto"/>
                <w:kern w:val="0"/>
                <w:sz w:val="24"/>
                <w:lang w:eastAsia="zh-CN"/>
              </w:rPr>
              <w:t>县</w:t>
            </w:r>
          </w:p>
        </w:tc>
        <w:tc>
          <w:tcPr>
            <w:tcW w:w="175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rPr>
              <w:t>太白中学</w:t>
            </w:r>
          </w:p>
        </w:tc>
        <w:tc>
          <w:tcPr>
            <w:tcW w:w="71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val="en-US" w:eastAsia="zh-CN"/>
              </w:rPr>
              <w:t>164</w:t>
            </w:r>
          </w:p>
        </w:tc>
        <w:tc>
          <w:tcPr>
            <w:tcW w:w="1015"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val="en-US" w:eastAsia="zh-CN"/>
              </w:rPr>
              <w:t>82</w:t>
            </w:r>
          </w:p>
        </w:tc>
        <w:tc>
          <w:tcPr>
            <w:tcW w:w="9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val="en-US" w:eastAsia="zh-CN"/>
              </w:rPr>
              <w:t>9</w:t>
            </w:r>
          </w:p>
        </w:tc>
        <w:tc>
          <w:tcPr>
            <w:tcW w:w="10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szCs w:val="24"/>
                <w:lang w:val="en-US" w:eastAsia="zh-CN" w:bidi="ar-SA"/>
              </w:rPr>
            </w:pPr>
            <w:r>
              <w:rPr>
                <w:rFonts w:hint="eastAsia" w:ascii="仿宋_GB2312" w:hAnsi="宋体" w:eastAsia="仿宋_GB2312" w:cs="宋体"/>
                <w:color w:val="auto"/>
                <w:kern w:val="0"/>
                <w:sz w:val="24"/>
                <w:lang w:val="en-US" w:eastAsia="zh-CN"/>
              </w:rPr>
              <w:t>73</w:t>
            </w:r>
          </w:p>
        </w:tc>
        <w:tc>
          <w:tcPr>
            <w:tcW w:w="245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auto"/>
                <w:kern w:val="0"/>
                <w:sz w:val="20"/>
                <w:szCs w:val="20"/>
                <w:lang w:val="en-US" w:eastAsia="zh-CN" w:bidi="ar-SA"/>
              </w:rPr>
            </w:pPr>
            <w:r>
              <w:rPr>
                <w:rFonts w:hint="eastAsia" w:ascii="仿宋_GB2312" w:hAnsi="宋体" w:eastAsia="仿宋_GB2312" w:cs="宋体"/>
                <w:color w:val="auto"/>
                <w:kern w:val="0"/>
                <w:sz w:val="20"/>
                <w:szCs w:val="20"/>
                <w:lang w:val="en-US" w:eastAsia="zh-CN"/>
              </w:rPr>
              <w:t>美术5体育1音乐3</w:t>
            </w:r>
          </w:p>
        </w:tc>
      </w:tr>
      <w:tr>
        <w:tblPrEx>
          <w:tblCellMar>
            <w:top w:w="0" w:type="dxa"/>
            <w:left w:w="108" w:type="dxa"/>
            <w:bottom w:w="0" w:type="dxa"/>
            <w:right w:w="108" w:type="dxa"/>
          </w:tblCellMar>
        </w:tblPrEx>
        <w:trPr>
          <w:trHeight w:val="750" w:hRule="atLeast"/>
          <w:jc w:val="center"/>
        </w:trPr>
        <w:tc>
          <w:tcPr>
            <w:tcW w:w="290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宝鸡中学</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1500</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750</w:t>
            </w: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30</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720</w:t>
            </w:r>
          </w:p>
        </w:tc>
        <w:tc>
          <w:tcPr>
            <w:tcW w:w="2454" w:type="dxa"/>
            <w:tcBorders>
              <w:top w:val="single" w:color="auto" w:sz="4" w:space="0"/>
              <w:left w:val="single" w:color="auto" w:sz="4" w:space="0"/>
              <w:bottom w:val="single" w:color="auto" w:sz="4" w:space="0"/>
              <w:right w:val="single" w:color="000000" w:sz="4" w:space="0"/>
            </w:tcBorders>
            <w:noWrap w:val="0"/>
            <w:vAlign w:val="center"/>
          </w:tcPr>
          <w:p>
            <w:pPr>
              <w:widowControl/>
              <w:jc w:val="both"/>
              <w:rPr>
                <w:rFonts w:hint="eastAsia" w:ascii="仿宋_GB2312" w:hAnsi="宋体" w:eastAsia="仿宋_GB2312" w:cs="宋体"/>
                <w:color w:val="auto"/>
                <w:kern w:val="0"/>
                <w:sz w:val="24"/>
                <w:lang w:eastAsia="zh-CN"/>
              </w:rPr>
            </w:pPr>
            <w:r>
              <w:rPr>
                <w:rFonts w:hint="eastAsia" w:ascii="仿宋_GB2312" w:hAnsi="宋体" w:eastAsia="仿宋_GB2312" w:cs="宋体"/>
                <w:color w:val="auto"/>
                <w:kern w:val="0"/>
                <w:sz w:val="21"/>
                <w:szCs w:val="21"/>
                <w:lang w:eastAsia="zh-CN"/>
              </w:rPr>
              <w:t>面向全市提前单独招生</w:t>
            </w:r>
          </w:p>
        </w:tc>
      </w:tr>
      <w:tr>
        <w:tblPrEx>
          <w:tblCellMar>
            <w:top w:w="0" w:type="dxa"/>
            <w:left w:w="108" w:type="dxa"/>
            <w:bottom w:w="0" w:type="dxa"/>
            <w:right w:w="108" w:type="dxa"/>
          </w:tblCellMar>
        </w:tblPrEx>
        <w:trPr>
          <w:trHeight w:val="750" w:hRule="atLeast"/>
          <w:jc w:val="center"/>
        </w:trPr>
        <w:tc>
          <w:tcPr>
            <w:tcW w:w="290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宝鸡南山中学</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500</w:t>
            </w:r>
          </w:p>
        </w:tc>
        <w:tc>
          <w:tcPr>
            <w:tcW w:w="10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color w:val="auto"/>
                <w:kern w:val="0"/>
                <w:sz w:val="24"/>
              </w:rPr>
            </w:pPr>
          </w:p>
        </w:tc>
        <w:tc>
          <w:tcPr>
            <w:tcW w:w="10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_GB2312" w:hAnsi="宋体" w:eastAsia="仿宋_GB2312" w:cs="宋体"/>
                <w:color w:val="auto"/>
                <w:kern w:val="0"/>
                <w:sz w:val="24"/>
                <w:lang w:val="en-US" w:eastAsia="zh-CN"/>
              </w:rPr>
            </w:pPr>
            <w:r>
              <w:rPr>
                <w:rFonts w:hint="eastAsia" w:ascii="仿宋_GB2312" w:hAnsi="宋体" w:eastAsia="仿宋_GB2312" w:cs="宋体"/>
                <w:color w:val="auto"/>
                <w:kern w:val="0"/>
                <w:sz w:val="24"/>
                <w:lang w:val="en-US" w:eastAsia="zh-CN"/>
              </w:rPr>
              <w:t>500</w:t>
            </w:r>
          </w:p>
        </w:tc>
        <w:tc>
          <w:tcPr>
            <w:tcW w:w="2454" w:type="dxa"/>
            <w:tcBorders>
              <w:top w:val="single" w:color="auto" w:sz="4" w:space="0"/>
              <w:left w:val="single" w:color="auto" w:sz="4" w:space="0"/>
              <w:bottom w:val="single" w:color="auto" w:sz="4" w:space="0"/>
              <w:right w:val="single" w:color="000000" w:sz="4" w:space="0"/>
            </w:tcBorders>
            <w:noWrap w:val="0"/>
            <w:vAlign w:val="center"/>
          </w:tcPr>
          <w:p>
            <w:pPr>
              <w:widowControl/>
              <w:jc w:val="both"/>
              <w:rPr>
                <w:rFonts w:hint="eastAsia" w:ascii="仿宋_GB2312" w:hAnsi="宋体" w:eastAsia="仿宋_GB2312" w:cs="宋体"/>
                <w:color w:val="auto"/>
                <w:kern w:val="0"/>
                <w:sz w:val="21"/>
                <w:szCs w:val="21"/>
                <w:lang w:eastAsia="zh-CN"/>
              </w:rPr>
            </w:pPr>
            <w:r>
              <w:rPr>
                <w:rFonts w:hint="eastAsia" w:ascii="仿宋_GB2312" w:hAnsi="宋体" w:eastAsia="仿宋_GB2312" w:cs="宋体"/>
                <w:color w:val="auto"/>
                <w:kern w:val="0"/>
                <w:sz w:val="21"/>
                <w:szCs w:val="21"/>
                <w:lang w:eastAsia="zh-CN"/>
              </w:rPr>
              <w:t>面向全市提前单独招生</w:t>
            </w:r>
          </w:p>
        </w:tc>
      </w:tr>
    </w:tbl>
    <w:p>
      <w:pPr>
        <w:spacing w:line="400" w:lineRule="exact"/>
        <w:ind w:right="690" w:firstLine="720" w:firstLineChars="225"/>
        <w:jc w:val="center"/>
        <w:rPr>
          <w:rFonts w:hint="eastAsia" w:ascii="仿宋_GB2312" w:eastAsia="仿宋_GB2312"/>
          <w:color w:val="auto"/>
          <w:sz w:val="32"/>
          <w:szCs w:val="32"/>
        </w:rPr>
      </w:pPr>
    </w:p>
    <w:p>
      <w:pPr>
        <w:spacing w:line="400" w:lineRule="exact"/>
        <w:ind w:right="690" w:firstLine="720" w:firstLineChars="225"/>
        <w:rPr>
          <w:rFonts w:hint="eastAsia" w:ascii="仿宋_GB2312" w:eastAsia="仿宋_GB2312"/>
          <w:color w:val="auto"/>
          <w:sz w:val="32"/>
          <w:szCs w:val="32"/>
        </w:rPr>
      </w:pPr>
    </w:p>
    <w:p>
      <w:pPr>
        <w:spacing w:line="400" w:lineRule="exact"/>
        <w:ind w:right="690" w:firstLine="720" w:firstLineChars="225"/>
        <w:rPr>
          <w:rFonts w:hint="eastAsia" w:ascii="仿宋_GB2312" w:eastAsia="仿宋_GB2312"/>
          <w:color w:val="auto"/>
          <w:sz w:val="32"/>
          <w:szCs w:val="32"/>
        </w:rPr>
      </w:pPr>
    </w:p>
    <w:p>
      <w:pPr>
        <w:pStyle w:val="2"/>
        <w:rPr>
          <w:rFonts w:hint="eastAsia" w:ascii="仿宋_GB2312" w:eastAsia="仿宋_GB2312"/>
          <w:color w:val="auto"/>
          <w:sz w:val="32"/>
          <w:szCs w:val="32"/>
        </w:rPr>
      </w:pPr>
    </w:p>
    <w:p>
      <w:pPr>
        <w:pStyle w:val="2"/>
        <w:rPr>
          <w:rFonts w:hint="eastAsia" w:ascii="仿宋_GB2312" w:eastAsia="仿宋_GB2312"/>
          <w:color w:val="auto"/>
          <w:sz w:val="32"/>
          <w:szCs w:val="32"/>
        </w:rPr>
      </w:pPr>
    </w:p>
    <w:p>
      <w:pPr>
        <w:spacing w:line="400" w:lineRule="exact"/>
        <w:ind w:right="690"/>
        <w:rPr>
          <w:rFonts w:hint="eastAsia" w:ascii="仿宋_GB2312" w:eastAsia="仿宋_GB2312"/>
          <w:color w:val="auto"/>
          <w:sz w:val="32"/>
          <w:szCs w:val="32"/>
        </w:rPr>
      </w:pPr>
      <w:bookmarkStart w:id="0" w:name="_GoBack"/>
      <w:bookmarkEnd w:id="0"/>
    </w:p>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9C3840"/>
    <w:rsid w:val="12A12793"/>
    <w:rsid w:val="592B06BE"/>
    <w:rsid w:val="6C9C3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0" w:after="120"/>
    </w:pPr>
    <w:rPr>
      <w:sz w:val="21"/>
    </w:rPr>
  </w:style>
  <w:style w:type="paragraph" w:styleId="3">
    <w:name w:val="HTML Address"/>
    <w:basedOn w:val="1"/>
    <w:uiPriority w:val="0"/>
    <w:pPr>
      <w:ind w:firstLine="880" w:firstLineChars="200"/>
    </w:pPr>
    <w:rPr>
      <w:rFonts w:eastAsia="仿宋_GB2312" w:cs="仿宋_GB2312" w:asciiTheme="minorAscii" w:hAnsiTheme="minorAscii"/>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2021-06-18T05:47:00Z</dcterms:created>
  <dc:creator>玉玲珑</dc:creator>
  <cp:lastModifiedBy>玉玲珑</cp:lastModifiedBy>
  <dcterms:modified xsi:type="dcterms:W3CDTF">2021-06-18T05:51:58Z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