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highlight w:val="none"/>
          <w:lang w:val="en-US" w:eastAsia="zh-CN"/>
        </w:rPr>
        <w:t>宝鸡市</w:t>
      </w:r>
      <w:r>
        <w:rPr>
          <w:rFonts w:hint="default" w:ascii="方正小标宋简体" w:hAnsi="方正小标宋简体" w:eastAsia="方正小标宋简体" w:cs="方正小标宋简体"/>
          <w:color w:val="auto"/>
          <w:spacing w:val="0"/>
          <w:sz w:val="40"/>
          <w:szCs w:val="40"/>
          <w:highlight w:val="none"/>
          <w:lang w:eastAsia="zh-CN"/>
        </w:rPr>
        <w:t>各县区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highlight w:val="none"/>
        </w:rPr>
        <w:t>义务教育招生入学工作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800" w:firstLineChars="20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highlight w:val="none"/>
        </w:rPr>
        <w:t>咨询投诉电话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</w:p>
    <w:tbl>
      <w:tblPr>
        <w:tblStyle w:val="3"/>
        <w:tblW w:w="8328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4"/>
        <w:gridCol w:w="4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县区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渭滨区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0917-3959301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0917-3959300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金台区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0917-3520742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陈仓区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0917-6212738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高新区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0917-3780134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凤翔区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0917-7211525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岐山县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0917-8213076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扶风县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0917-5230902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眉县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0917-5548856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陇县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0917-4602593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千阳县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0917-4241219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麟游县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0917-7963645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凤县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0917-4805918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太白县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0917-4952116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M2VkYmQ2M2M3YjVkMTA2MzQ3NjI4YzYyZGY3ODEifQ=="/>
  </w:docVars>
  <w:rsids>
    <w:rsidRoot w:val="76064747"/>
    <w:rsid w:val="12A12793"/>
    <w:rsid w:val="592B06BE"/>
    <w:rsid w:val="7606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2022-06-22T06:08:00Z</dcterms:created>
  <dc:creator>玉玲珑</dc:creator>
  <cp:lastModifiedBy>玉玲珑</cp:lastModifiedBy>
  <dcterms:modified xsi:type="dcterms:W3CDTF">2022-06-22T06:08:27Z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42714913EF3B407A92AFB10647490F2C</vt:lpwstr>
  </property>
</Properties>
</file>